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 xml:space="preserve">İŞ SÜRECİ 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 xml:space="preserve">Ekim </w:t>
      </w:r>
      <w:proofErr w:type="gramStart"/>
      <w:r w:rsidRPr="00692979">
        <w:rPr>
          <w:rFonts w:cstheme="minorHAnsi"/>
        </w:rPr>
        <w:t>Ayı :</w:t>
      </w:r>
      <w:proofErr w:type="gramEnd"/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1. Proje sayfaları düzenlenecektir.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2. Proje ortakları tamamlanacaktır.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3. Öğrenci velilerinden izin belgeleri alınacaktır.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4. Öğrencilerin sisteme kayıtları yapılacaktır.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 xml:space="preserve">5. </w:t>
      </w:r>
      <w:proofErr w:type="spellStart"/>
      <w:r w:rsidRPr="00692979">
        <w:rPr>
          <w:rFonts w:cstheme="minorHAnsi"/>
        </w:rPr>
        <w:t>Whatsapp</w:t>
      </w:r>
      <w:proofErr w:type="spellEnd"/>
      <w:r w:rsidRPr="00692979">
        <w:rPr>
          <w:rFonts w:cstheme="minorHAnsi"/>
        </w:rPr>
        <w:t xml:space="preserve"> grupları kurulacak ve tanışma toplantısı düzenlenecektir.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6. Görev dağılımı yapılacaktır.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7. Öğrencilere ve öğretmenlere ön testler uygulanacaktır.</w:t>
      </w:r>
    </w:p>
    <w:p w:rsidR="00000000" w:rsidRPr="00692979" w:rsidRDefault="00692979"/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Kasım Ayı: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1. Güvenli internet çalışması yapılacaktır.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2. Okul, öğretmen ve öğrenci sunumları yapılacaktır.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3. Proje logosu hazırlanacaktır.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4. Karma takımlar oluşturulacaktır.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5. Okul bahçesine çiçek ve fidan dikimi gerçekleştirilecektir.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 xml:space="preserve">6. Çevre </w:t>
      </w:r>
      <w:proofErr w:type="gramStart"/>
      <w:r w:rsidRPr="00692979">
        <w:rPr>
          <w:rFonts w:cstheme="minorHAnsi"/>
        </w:rPr>
        <w:t>okur yazarlığı</w:t>
      </w:r>
      <w:proofErr w:type="gramEnd"/>
      <w:r w:rsidRPr="00692979">
        <w:rPr>
          <w:rFonts w:cstheme="minorHAnsi"/>
        </w:rPr>
        <w:t xml:space="preserve"> konulu etkinlikler düzenlenecektir.</w:t>
      </w:r>
    </w:p>
    <w:p w:rsidR="00692979" w:rsidRPr="00692979" w:rsidRDefault="00692979"/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 xml:space="preserve">Aralık </w:t>
      </w:r>
      <w:proofErr w:type="gramStart"/>
      <w:r w:rsidRPr="00692979">
        <w:rPr>
          <w:rFonts w:cstheme="minorHAnsi"/>
        </w:rPr>
        <w:t>Ayı :</w:t>
      </w:r>
      <w:proofErr w:type="gramEnd"/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1. Geri dönüşüm sergisi hazırlanacaktır.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2. Küresel ısınma konulu etkinlikler düzenlenecektir.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3. Su tasarrufu konulu etkinlikler düzenlenecektir.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4. Karbon ayak izi hesaplanacaktır.</w:t>
      </w:r>
    </w:p>
    <w:p w:rsidR="00692979" w:rsidRPr="00692979" w:rsidRDefault="00692979"/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Ocak Ayı: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1. Öğrencilere ve öğretmenlere son testler uygulanacaktır.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2. Öğrenci ve öğretmenler projeyi değerlendirecektir.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3. Final ürünü oluşturulacaktır.</w:t>
      </w:r>
    </w:p>
    <w:p w:rsidR="00692979" w:rsidRPr="00692979" w:rsidRDefault="00692979" w:rsidP="00692979">
      <w:pPr>
        <w:rPr>
          <w:rFonts w:cstheme="minorHAnsi"/>
        </w:rPr>
      </w:pPr>
      <w:r w:rsidRPr="00692979">
        <w:rPr>
          <w:rFonts w:cstheme="minorHAnsi"/>
        </w:rPr>
        <w:t>4. Katılım sertifikası hazırlanacaktır.</w:t>
      </w:r>
    </w:p>
    <w:p w:rsidR="00692979" w:rsidRPr="00692979" w:rsidRDefault="00692979">
      <w:pPr>
        <w:rPr>
          <w:rFonts w:cstheme="minorHAnsi"/>
        </w:rPr>
      </w:pPr>
      <w:r w:rsidRPr="00692979">
        <w:rPr>
          <w:rFonts w:cstheme="minorHAnsi"/>
        </w:rPr>
        <w:t>5. Proje raporu hazırlanacaktır.</w:t>
      </w:r>
    </w:p>
    <w:sectPr w:rsidR="00692979" w:rsidRPr="00692979" w:rsidSect="0069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692979"/>
    <w:rsid w:val="0069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ATİK</dc:creator>
  <cp:keywords/>
  <dc:description/>
  <cp:lastModifiedBy>HATİCE ATİK</cp:lastModifiedBy>
  <cp:revision>2</cp:revision>
  <dcterms:created xsi:type="dcterms:W3CDTF">2023-09-02T15:30:00Z</dcterms:created>
  <dcterms:modified xsi:type="dcterms:W3CDTF">2023-09-02T15:32:00Z</dcterms:modified>
</cp:coreProperties>
</file>